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835"/>
        <w:gridCol w:w="1843"/>
        <w:gridCol w:w="1417"/>
      </w:tblGrid>
      <w:tr w:rsidR="00E93B5C" w:rsidRPr="001A336F" w:rsidTr="00E754A1">
        <w:tc>
          <w:tcPr>
            <w:tcW w:w="2235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E93B5C" w:rsidRPr="001A336F" w:rsidRDefault="00E754A1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8"/>
              <w:gridCol w:w="1464"/>
              <w:gridCol w:w="1935"/>
              <w:gridCol w:w="2347"/>
            </w:tblGrid>
            <w:tr w:rsidR="00C10840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C10840" w:rsidRDefault="00C10840" w:rsidP="00C108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5746" w:type="dxa"/>
                  <w:gridSpan w:val="3"/>
                  <w:vAlign w:val="center"/>
                </w:tcPr>
                <w:p w:rsidR="00C10840" w:rsidRDefault="00C10840" w:rsidP="00C10840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舟山中升丰田汽车销售服务有限公司</w:t>
                  </w:r>
                </w:p>
              </w:tc>
            </w:tr>
            <w:tr w:rsidR="00C10840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C10840" w:rsidRDefault="00C10840" w:rsidP="00C108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5746" w:type="dxa"/>
                  <w:gridSpan w:val="3"/>
                  <w:vAlign w:val="center"/>
                </w:tcPr>
                <w:p w:rsidR="00C10840" w:rsidRDefault="00C10840" w:rsidP="00C10840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舟山市定海区双桥街道石礁社区外山头村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68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号</w:t>
                  </w:r>
                </w:p>
              </w:tc>
            </w:tr>
            <w:tr w:rsidR="00C10840" w:rsidTr="000241DF">
              <w:trPr>
                <w:trHeight w:val="397"/>
                <w:jc w:val="center"/>
              </w:trPr>
              <w:tc>
                <w:tcPr>
                  <w:tcW w:w="2538" w:type="dxa"/>
                  <w:vAlign w:val="center"/>
                </w:tcPr>
                <w:p w:rsidR="00C10840" w:rsidRDefault="00C10840" w:rsidP="00C108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1464" w:type="dxa"/>
                  <w:vAlign w:val="center"/>
                </w:tcPr>
                <w:p w:rsidR="00C10840" w:rsidRPr="00B6226D" w:rsidRDefault="00C10840" w:rsidP="00C10840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 w:hint="eastAsia"/>
                      <w:szCs w:val="21"/>
                    </w:rPr>
                    <w:t>乐美英</w:t>
                  </w:r>
                </w:p>
              </w:tc>
              <w:tc>
                <w:tcPr>
                  <w:tcW w:w="1935" w:type="dxa"/>
                  <w:vAlign w:val="center"/>
                </w:tcPr>
                <w:p w:rsidR="00C10840" w:rsidRPr="00B6226D" w:rsidRDefault="00C10840" w:rsidP="00C10840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szCs w:val="21"/>
                    </w:rPr>
                  </w:pPr>
                  <w:r w:rsidRPr="00B6226D">
                    <w:rPr>
                      <w:rFonts w:eastAsia="仿宋_GB2312"/>
                      <w:szCs w:val="21"/>
                    </w:rPr>
                    <w:t>联系方式</w:t>
                  </w:r>
                </w:p>
              </w:tc>
              <w:tc>
                <w:tcPr>
                  <w:tcW w:w="2347" w:type="dxa"/>
                  <w:vAlign w:val="center"/>
                </w:tcPr>
                <w:p w:rsidR="00C10840" w:rsidRPr="00B6226D" w:rsidRDefault="00C10840" w:rsidP="00C10840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15105809102</w:t>
                  </w:r>
                </w:p>
              </w:tc>
            </w:tr>
          </w:tbl>
          <w:p w:rsidR="00CB560C" w:rsidRPr="00001D37" w:rsidRDefault="00CB560C" w:rsidP="00CB560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B560C">
        <w:trPr>
          <w:trHeight w:val="293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6"/>
              <w:gridCol w:w="1331"/>
              <w:gridCol w:w="1704"/>
            </w:tblGrid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ind w:firstLineChars="150" w:firstLine="420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职称</w:t>
                  </w:r>
                  <w:r>
                    <w:rPr>
                      <w:rFonts w:eastAsia="仿宋_GB2312" w:hint="eastAsia"/>
                      <w:sz w:val="28"/>
                      <w:szCs w:val="28"/>
                    </w:rPr>
                    <w:t>/</w:t>
                  </w:r>
                  <w:r>
                    <w:rPr>
                      <w:rFonts w:eastAsia="仿宋_GB2312"/>
                      <w:sz w:val="28"/>
                      <w:szCs w:val="28"/>
                    </w:rPr>
                    <w:t>职务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报告编写人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冯凯南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工程师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报告审核人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仿宋_GB2312" w:hint="eastAsia"/>
                      <w:sz w:val="28"/>
                      <w:szCs w:val="28"/>
                    </w:rPr>
                    <w:t>洪远成</w:t>
                  </w:r>
                  <w:proofErr w:type="gramEnd"/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工程师</w:t>
                  </w:r>
                </w:p>
              </w:tc>
            </w:tr>
            <w:tr w:rsidR="00001D37" w:rsidTr="00001D37">
              <w:trPr>
                <w:trHeight w:val="680"/>
                <w:jc w:val="center"/>
              </w:trPr>
              <w:tc>
                <w:tcPr>
                  <w:tcW w:w="1846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/>
                      <w:sz w:val="28"/>
                      <w:szCs w:val="28"/>
                    </w:rPr>
                    <w:t>报告签发人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姚科伟</w:t>
                  </w:r>
                </w:p>
              </w:tc>
              <w:tc>
                <w:tcPr>
                  <w:tcW w:w="1704" w:type="dxa"/>
                  <w:vAlign w:val="center"/>
                </w:tcPr>
                <w:p w:rsidR="00001D37" w:rsidRDefault="00001D37" w:rsidP="00001D37">
                  <w:pPr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z w:val="28"/>
                      <w:szCs w:val="28"/>
                    </w:rPr>
                    <w:t>高级工程师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001D37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冯凯南、厉景帅</w:t>
            </w: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B5C" w:rsidRPr="00E57AD5" w:rsidRDefault="00001D37" w:rsidP="00C108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021.</w:t>
            </w:r>
            <w:r w:rsidR="00C10840"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 w:rsidR="00C10840"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B5C" w:rsidRPr="00E57AD5" w:rsidRDefault="00C10840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乐美英</w:t>
            </w: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 w:rsidR="00D94A08" w:rsidRPr="001A336F">
              <w:rPr>
                <w:rFonts w:ascii="宋体" w:hAnsi="宋体" w:cs="宋体" w:hint="eastAsia"/>
                <w:kern w:val="0"/>
                <w:sz w:val="24"/>
              </w:rPr>
              <w:t>现场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A336F" w:rsidRDefault="00001D37" w:rsidP="00C108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021.</w:t>
            </w:r>
            <w:r w:rsidR="00C10840"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 w:rsidR="00C10840">
              <w:rPr>
                <w:rFonts w:ascii="宋体" w:hAnsi="宋体" w:cs="宋体"/>
                <w:kern w:val="0"/>
                <w:sz w:val="24"/>
              </w:rPr>
              <w:t>01</w:t>
            </w: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 w:rsidR="00D94A08" w:rsidRPr="001A336F">
              <w:rPr>
                <w:rFonts w:ascii="宋体" w:hAnsi="宋体" w:cs="宋体" w:hint="eastAsia"/>
                <w:kern w:val="0"/>
                <w:sz w:val="24"/>
              </w:rPr>
              <w:t>现场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B5C" w:rsidRPr="00790940" w:rsidRDefault="00C10840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冯凯南、洪远成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B5C" w:rsidRPr="00E57AD5" w:rsidRDefault="00C10840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乐美英</w:t>
            </w:r>
          </w:p>
        </w:tc>
      </w:tr>
      <w:tr w:rsidR="00E93B5C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E93B5C" w:rsidRPr="001A336F" w:rsidRDefault="00E93B5C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C10840">
        <w:trPr>
          <w:trHeight w:val="582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E93B5C" w:rsidRPr="00104A19" w:rsidRDefault="00C10840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 w:rsidRPr="00C10840"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-38100</wp:posOffset>
                  </wp:positionV>
                  <wp:extent cx="2480310" cy="3382010"/>
                  <wp:effectExtent l="0" t="0" r="0" b="8890"/>
                  <wp:wrapNone/>
                  <wp:docPr id="1" name="图片 1" descr="C:\Users\fkn\AppData\Local\Temp\WeChat Files\1fad61dcd0979f0d9994e216df223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n\AppData\Local\Temp\WeChat Files\1fad61dcd0979f0d9994e216df223a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79" t="3726" r="6715" b="4281"/>
                          <a:stretch/>
                        </pic:blipFill>
                        <pic:spPr bwMode="auto">
                          <a:xfrm>
                            <a:off x="0" y="0"/>
                            <a:ext cx="2480310" cy="338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001D37"/>
    <w:rsid w:val="00BD7CF1"/>
    <w:rsid w:val="00C10840"/>
    <w:rsid w:val="00CB560C"/>
    <w:rsid w:val="00D94A08"/>
    <w:rsid w:val="00D9544E"/>
    <w:rsid w:val="00DD49AF"/>
    <w:rsid w:val="00E754A1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EE45"/>
  <w15:docId w15:val="{E76836EA-E9DF-4F43-A854-665C611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fkn</cp:lastModifiedBy>
  <cp:revision>7</cp:revision>
  <dcterms:created xsi:type="dcterms:W3CDTF">2021-10-29T00:20:00Z</dcterms:created>
  <dcterms:modified xsi:type="dcterms:W3CDTF">2021-11-22T10:21:00Z</dcterms:modified>
</cp:coreProperties>
</file>